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E3" w:rsidRPr="002A33C2" w:rsidRDefault="00CF05E3" w:rsidP="00CF05E3">
      <w:pPr>
        <w:pStyle w:val="GvdeMetni"/>
        <w:jc w:val="center"/>
        <w:rPr>
          <w:rFonts w:ascii="Times New Roman" w:hAnsi="Times New Roman" w:cs="Times New Roman"/>
          <w:b/>
        </w:rPr>
      </w:pPr>
      <w:r w:rsidRPr="002A33C2">
        <w:rPr>
          <w:rFonts w:ascii="Times New Roman" w:hAnsi="Times New Roman" w:cs="Times New Roman"/>
          <w:b/>
        </w:rPr>
        <w:t>5. SINIF İNGİLİZCE DERSİ</w:t>
      </w:r>
    </w:p>
    <w:p w:rsidR="00CF05E3" w:rsidRDefault="00CF05E3" w:rsidP="00CF05E3">
      <w:pPr>
        <w:pStyle w:val="GvdeMetni"/>
        <w:jc w:val="center"/>
        <w:rPr>
          <w:rFonts w:ascii="Times New Roman" w:hAnsi="Times New Roman" w:cs="Times New Roman"/>
          <w:b/>
        </w:rPr>
      </w:pPr>
      <w:r w:rsidRPr="002A33C2">
        <w:rPr>
          <w:rFonts w:ascii="Times New Roman" w:hAnsi="Times New Roman" w:cs="Times New Roman"/>
          <w:b/>
        </w:rPr>
        <w:t>1. DÖNEM 2. ORTAK YAZILI KONU SORU DAĞILIM TABLOSU</w:t>
      </w:r>
    </w:p>
    <w:p w:rsidR="002A33C2" w:rsidRPr="002A33C2" w:rsidRDefault="002A33C2" w:rsidP="00CF05E3">
      <w:pPr>
        <w:pStyle w:val="GvdeMetni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4"/>
        <w:gridCol w:w="1275"/>
      </w:tblGrid>
      <w:tr w:rsidR="00CF05E3" w:rsidRPr="002A33C2" w:rsidTr="002A33C2">
        <w:trPr>
          <w:jc w:val="center"/>
        </w:trPr>
        <w:tc>
          <w:tcPr>
            <w:tcW w:w="1271" w:type="dxa"/>
          </w:tcPr>
          <w:p w:rsidR="00CF05E3" w:rsidRPr="002A33C2" w:rsidRDefault="00131E9D" w:rsidP="00CF0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3C2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6804" w:type="dxa"/>
          </w:tcPr>
          <w:p w:rsidR="00CF05E3" w:rsidRPr="002A33C2" w:rsidRDefault="00131E9D" w:rsidP="00CF0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3C2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1275" w:type="dxa"/>
          </w:tcPr>
          <w:p w:rsidR="00CF05E3" w:rsidRPr="002A33C2" w:rsidRDefault="00CF05E3" w:rsidP="00CF0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3C2">
              <w:rPr>
                <w:rFonts w:ascii="Times New Roman" w:hAnsi="Times New Roman" w:cs="Times New Roman"/>
                <w:b/>
              </w:rPr>
              <w:t>Soru Sayıs</w:t>
            </w:r>
            <w:r w:rsidR="00131E9D" w:rsidRPr="002A33C2">
              <w:rPr>
                <w:rFonts w:ascii="Times New Roman" w:hAnsi="Times New Roman" w:cs="Times New Roman"/>
                <w:b/>
              </w:rPr>
              <w:t>ı</w:t>
            </w:r>
          </w:p>
        </w:tc>
      </w:tr>
      <w:tr w:rsidR="00CF05E3" w:rsidRPr="002A33C2" w:rsidTr="002A33C2">
        <w:trPr>
          <w:trHeight w:val="318"/>
          <w:jc w:val="center"/>
        </w:trPr>
        <w:tc>
          <w:tcPr>
            <w:tcW w:w="1271" w:type="dxa"/>
            <w:vMerge w:val="restart"/>
          </w:tcPr>
          <w:p w:rsidR="00CF05E3" w:rsidRPr="002A33C2" w:rsidRDefault="00CF05E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Games and Sports</w:t>
            </w:r>
          </w:p>
        </w:tc>
        <w:tc>
          <w:tcPr>
            <w:tcW w:w="6804" w:type="dxa"/>
          </w:tcPr>
          <w:p w:rsidR="00CF05E3" w:rsidRPr="002A33C2" w:rsidRDefault="00CF05E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E5.6. Students will be able to understand simple texts about sports activities</w:t>
            </w:r>
          </w:p>
        </w:tc>
        <w:tc>
          <w:tcPr>
            <w:tcW w:w="1275" w:type="dxa"/>
            <w:vMerge w:val="restart"/>
          </w:tcPr>
          <w:p w:rsidR="002A33C2" w:rsidRPr="002A33C2" w:rsidRDefault="002A33C2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  <w:p w:rsidR="00CF05E3" w:rsidRPr="002A33C2" w:rsidRDefault="00CF05E3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2</w:t>
            </w:r>
          </w:p>
        </w:tc>
      </w:tr>
      <w:tr w:rsidR="00CF05E3" w:rsidRPr="002A33C2" w:rsidTr="002A33C2">
        <w:trPr>
          <w:trHeight w:val="318"/>
          <w:jc w:val="center"/>
        </w:trPr>
        <w:tc>
          <w:tcPr>
            <w:tcW w:w="1271" w:type="dxa"/>
            <w:vMerge/>
          </w:tcPr>
          <w:p w:rsidR="00CF05E3" w:rsidRPr="002A33C2" w:rsidRDefault="00CF05E3" w:rsidP="002C13EF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F05E3" w:rsidRPr="002A33C2" w:rsidRDefault="00CF05E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E5.6. Students will be able to understand simple texts about abilities</w:t>
            </w:r>
          </w:p>
        </w:tc>
        <w:tc>
          <w:tcPr>
            <w:tcW w:w="1275" w:type="dxa"/>
            <w:vMerge/>
          </w:tcPr>
          <w:p w:rsidR="00CF05E3" w:rsidRPr="002A33C2" w:rsidRDefault="00CF05E3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5E3" w:rsidRPr="002A33C2" w:rsidTr="002A33C2">
        <w:trPr>
          <w:trHeight w:val="318"/>
          <w:jc w:val="center"/>
        </w:trPr>
        <w:tc>
          <w:tcPr>
            <w:tcW w:w="1271" w:type="dxa"/>
          </w:tcPr>
          <w:p w:rsidR="00CF05E3" w:rsidRPr="002A33C2" w:rsidRDefault="00CF05E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My Daily Routine</w:t>
            </w:r>
          </w:p>
        </w:tc>
        <w:tc>
          <w:tcPr>
            <w:tcW w:w="6804" w:type="dxa"/>
          </w:tcPr>
          <w:p w:rsidR="00CF05E3" w:rsidRPr="002A33C2" w:rsidRDefault="00CF05E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E5.7. Students will be able to understand short and simple written texts about daily routines.</w:t>
            </w:r>
          </w:p>
        </w:tc>
        <w:tc>
          <w:tcPr>
            <w:tcW w:w="1275" w:type="dxa"/>
          </w:tcPr>
          <w:p w:rsidR="00CF05E3" w:rsidRPr="002A33C2" w:rsidRDefault="001C2730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1</w:t>
            </w:r>
          </w:p>
        </w:tc>
      </w:tr>
      <w:tr w:rsidR="00CF05E3" w:rsidRPr="002A33C2" w:rsidTr="002A33C2">
        <w:trPr>
          <w:trHeight w:val="318"/>
          <w:jc w:val="center"/>
        </w:trPr>
        <w:tc>
          <w:tcPr>
            <w:tcW w:w="1271" w:type="dxa"/>
          </w:tcPr>
          <w:p w:rsidR="00CF05E3" w:rsidRPr="002A33C2" w:rsidRDefault="00E63C0D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 xml:space="preserve">Party Time </w:t>
            </w:r>
          </w:p>
        </w:tc>
        <w:tc>
          <w:tcPr>
            <w:tcW w:w="6804" w:type="dxa"/>
          </w:tcPr>
          <w:p w:rsidR="00CF05E3" w:rsidRPr="002A33C2" w:rsidRDefault="00154D9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E5.7.R1</w:t>
            </w:r>
            <w:r w:rsidR="00B21F12" w:rsidRPr="002A33C2">
              <w:rPr>
                <w:rFonts w:ascii="Times New Roman" w:hAnsi="Times New Roman" w:cs="Times New Roman"/>
              </w:rPr>
              <w:t>Students will be able to understand short texts such as cartoons posters and invitations cards .</w:t>
            </w:r>
          </w:p>
        </w:tc>
        <w:tc>
          <w:tcPr>
            <w:tcW w:w="1275" w:type="dxa"/>
          </w:tcPr>
          <w:p w:rsidR="00CF05E3" w:rsidRPr="002A33C2" w:rsidRDefault="001C2730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1</w:t>
            </w:r>
          </w:p>
        </w:tc>
      </w:tr>
      <w:tr w:rsidR="00CF05E3" w:rsidRPr="002A33C2" w:rsidTr="002A33C2">
        <w:trPr>
          <w:trHeight w:val="318"/>
          <w:jc w:val="center"/>
        </w:trPr>
        <w:tc>
          <w:tcPr>
            <w:tcW w:w="1271" w:type="dxa"/>
          </w:tcPr>
          <w:p w:rsidR="00CF05E3" w:rsidRPr="002A33C2" w:rsidRDefault="00E63C0D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6804" w:type="dxa"/>
          </w:tcPr>
          <w:p w:rsidR="00CF05E3" w:rsidRPr="002A33C2" w:rsidRDefault="00154D9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E5.5R1</w:t>
            </w:r>
            <w:r w:rsidR="00214C9A" w:rsidRPr="002A33C2">
              <w:rPr>
                <w:rFonts w:ascii="Times New Roman" w:hAnsi="Times New Roman" w:cs="Times New Roman"/>
              </w:rPr>
              <w:t>. Students will be able to understand short and simple texts about illnesses, needs and feelings</w:t>
            </w:r>
          </w:p>
        </w:tc>
        <w:tc>
          <w:tcPr>
            <w:tcW w:w="1275" w:type="dxa"/>
          </w:tcPr>
          <w:p w:rsidR="00CF05E3" w:rsidRPr="002A33C2" w:rsidRDefault="001C2730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1</w:t>
            </w:r>
          </w:p>
        </w:tc>
      </w:tr>
      <w:tr w:rsidR="00CF05E3" w:rsidRPr="002A33C2" w:rsidTr="002A33C2">
        <w:trPr>
          <w:trHeight w:val="318"/>
          <w:jc w:val="center"/>
        </w:trPr>
        <w:tc>
          <w:tcPr>
            <w:tcW w:w="1271" w:type="dxa"/>
          </w:tcPr>
          <w:p w:rsidR="00CF05E3" w:rsidRPr="002A33C2" w:rsidRDefault="00E63C0D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Movies</w:t>
            </w:r>
          </w:p>
        </w:tc>
        <w:tc>
          <w:tcPr>
            <w:tcW w:w="6804" w:type="dxa"/>
          </w:tcPr>
          <w:p w:rsidR="00CF05E3" w:rsidRPr="002A33C2" w:rsidRDefault="00154D93" w:rsidP="002C13EF">
            <w:pPr>
              <w:pStyle w:val="GvdeMetni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E5.6.R1</w:t>
            </w:r>
            <w:r w:rsidR="00B21F12" w:rsidRPr="002A33C2">
              <w:rPr>
                <w:rFonts w:ascii="Times New Roman" w:hAnsi="Times New Roman" w:cs="Times New Roman"/>
              </w:rPr>
              <w:t>.Students will be able to understand expressions  on movie posters.</w:t>
            </w:r>
          </w:p>
        </w:tc>
        <w:tc>
          <w:tcPr>
            <w:tcW w:w="1275" w:type="dxa"/>
          </w:tcPr>
          <w:p w:rsidR="00CF05E3" w:rsidRPr="002A33C2" w:rsidRDefault="00093994" w:rsidP="002A33C2">
            <w:pPr>
              <w:pStyle w:val="GvdeMetni"/>
              <w:jc w:val="center"/>
              <w:rPr>
                <w:rFonts w:ascii="Times New Roman" w:hAnsi="Times New Roman" w:cs="Times New Roman"/>
              </w:rPr>
            </w:pPr>
            <w:r w:rsidRPr="002A33C2">
              <w:rPr>
                <w:rFonts w:ascii="Times New Roman" w:hAnsi="Times New Roman" w:cs="Times New Roman"/>
              </w:rPr>
              <w:t>1</w:t>
            </w:r>
          </w:p>
        </w:tc>
      </w:tr>
    </w:tbl>
    <w:p w:rsidR="00CF05E3" w:rsidRPr="002A33C2" w:rsidRDefault="00CF05E3" w:rsidP="00CF05E3">
      <w:pPr>
        <w:pStyle w:val="GvdeMetni"/>
        <w:rPr>
          <w:rFonts w:ascii="Times New Roman" w:hAnsi="Times New Roman" w:cs="Times New Roman"/>
        </w:rPr>
      </w:pPr>
      <w:bookmarkStart w:id="0" w:name="_GoBack"/>
      <w:bookmarkEnd w:id="0"/>
    </w:p>
    <w:sectPr w:rsidR="00CF05E3" w:rsidRPr="002A33C2" w:rsidSect="00871601">
      <w:pgSz w:w="12240" w:h="15840"/>
      <w:pgMar w:top="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12" w:rsidRDefault="00F65612">
      <w:pPr>
        <w:spacing w:after="0"/>
      </w:pPr>
      <w:r>
        <w:separator/>
      </w:r>
    </w:p>
  </w:endnote>
  <w:endnote w:type="continuationSeparator" w:id="0">
    <w:p w:rsidR="00F65612" w:rsidRDefault="00F65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12" w:rsidRDefault="00F65612">
      <w:r>
        <w:separator/>
      </w:r>
    </w:p>
  </w:footnote>
  <w:footnote w:type="continuationSeparator" w:id="0">
    <w:p w:rsidR="00F65612" w:rsidRDefault="00F6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BD66804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70CD2DE"/>
    <w:multiLevelType w:val="multilevel"/>
    <w:tmpl w:val="9CF859D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E"/>
    <w:rsid w:val="000151EE"/>
    <w:rsid w:val="00093994"/>
    <w:rsid w:val="00131E9D"/>
    <w:rsid w:val="00154D93"/>
    <w:rsid w:val="001B7121"/>
    <w:rsid w:val="001C2730"/>
    <w:rsid w:val="00214C9A"/>
    <w:rsid w:val="002A33C2"/>
    <w:rsid w:val="003306AB"/>
    <w:rsid w:val="003844EE"/>
    <w:rsid w:val="00390F4E"/>
    <w:rsid w:val="005770A5"/>
    <w:rsid w:val="005E0F13"/>
    <w:rsid w:val="006C6AE3"/>
    <w:rsid w:val="007001DD"/>
    <w:rsid w:val="00705184"/>
    <w:rsid w:val="00733416"/>
    <w:rsid w:val="007C04AB"/>
    <w:rsid w:val="00871601"/>
    <w:rsid w:val="008C14FC"/>
    <w:rsid w:val="009339CD"/>
    <w:rsid w:val="009F11E1"/>
    <w:rsid w:val="00AB2586"/>
    <w:rsid w:val="00B21F12"/>
    <w:rsid w:val="00C873C2"/>
    <w:rsid w:val="00CF05E3"/>
    <w:rsid w:val="00E24222"/>
    <w:rsid w:val="00E24E12"/>
    <w:rsid w:val="00E52237"/>
    <w:rsid w:val="00E63C0D"/>
    <w:rsid w:val="00F656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E756"/>
  <w15:docId w15:val="{B77EC727-409A-4BC8-B588-4E84000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uiPriority w:val="9"/>
    <w:qFormat/>
    <w:rsid w:val="009E5B4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Balk2">
    <w:name w:val="heading 2"/>
    <w:basedOn w:val="Normal"/>
    <w:next w:val="GvdeMetni"/>
    <w:uiPriority w:val="9"/>
    <w:unhideWhenUsed/>
    <w:qFormat/>
    <w:rsid w:val="00777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Balk3">
    <w:name w:val="heading 3"/>
    <w:basedOn w:val="Normal"/>
    <w:next w:val="GvdeMetni"/>
    <w:uiPriority w:val="9"/>
    <w:unhideWhenUsed/>
    <w:qFormat/>
    <w:rsid w:val="00777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alk4">
    <w:name w:val="heading 4"/>
    <w:basedOn w:val="Normal"/>
    <w:next w:val="GvdeMetni"/>
    <w:uiPriority w:val="9"/>
    <w:unhideWhenUsed/>
    <w:qFormat/>
    <w:rsid w:val="00777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5">
    <w:name w:val="heading 5"/>
    <w:basedOn w:val="Normal"/>
    <w:next w:val="GvdeMetni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6">
    <w:name w:val="heading 6"/>
    <w:basedOn w:val="Normal"/>
    <w:next w:val="GvdeMetni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alk7">
    <w:name w:val="heading 7"/>
    <w:basedOn w:val="Normal"/>
    <w:next w:val="GvdeMetni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alk8">
    <w:name w:val="heading 8"/>
    <w:basedOn w:val="Normal"/>
    <w:next w:val="GvdeMetni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alk9">
    <w:name w:val="heading 9"/>
    <w:basedOn w:val="Normal"/>
    <w:next w:val="GvdeMetni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</w:style>
  <w:style w:type="paragraph" w:customStyle="1" w:styleId="Compact">
    <w:name w:val="Compact"/>
    <w:basedOn w:val="GvdeMetni"/>
    <w:qFormat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yaz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pPr>
      <w:keepNext/>
      <w:keepLines/>
      <w:jc w:val="center"/>
    </w:pPr>
  </w:style>
  <w:style w:type="paragraph" w:styleId="Tarih">
    <w:name w:val="Date"/>
    <w:next w:val="GvdeMetni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</w:style>
  <w:style w:type="paragraph" w:styleId="bekMetni">
    <w:name w:val="Block Text"/>
    <w:basedOn w:val="GvdeMetni"/>
    <w:next w:val="GvdeMetni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DipnotMetni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8C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ResimYazs">
    <w:name w:val="caption"/>
    <w:basedOn w:val="Normal"/>
    <w:link w:val="ResimYazsChar"/>
    <w:pPr>
      <w:spacing w:after="120"/>
    </w:pPr>
    <w:rPr>
      <w:i/>
    </w:rPr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ResimYazsChar">
    <w:name w:val="Resim Yazısı Char"/>
    <w:basedOn w:val="VarsaylanParagrafYazTipi"/>
    <w:link w:val="ResimYazs"/>
  </w:style>
  <w:style w:type="character" w:customStyle="1" w:styleId="VerbatimChar">
    <w:name w:val="Verbatim Char"/>
    <w:basedOn w:val="ResimYazsChar"/>
    <w:link w:val="SourceCode"/>
    <w:rPr>
      <w:rFonts w:ascii="Consolas" w:hAnsi="Consolas"/>
      <w:sz w:val="22"/>
    </w:rPr>
  </w:style>
  <w:style w:type="character" w:styleId="DipnotBavurusu">
    <w:name w:val="footnote reference"/>
    <w:basedOn w:val="ResimYazsChar"/>
    <w:rPr>
      <w:vertAlign w:val="superscript"/>
    </w:rPr>
  </w:style>
  <w:style w:type="character" w:styleId="Kpr">
    <w:name w:val="Hyperlink"/>
    <w:basedOn w:val="ResimYazsChar"/>
    <w:rPr>
      <w:color w:val="4F81BD" w:themeColor="accent1"/>
    </w:rPr>
  </w:style>
  <w:style w:type="paragraph" w:styleId="TBal">
    <w:name w:val="TOC Heading"/>
    <w:basedOn w:val="Balk1"/>
    <w:next w:val="GvdeMetni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onMetni">
    <w:name w:val="Balloon Text"/>
    <w:basedOn w:val="Normal"/>
    <w:link w:val="BalonMetniChar"/>
    <w:semiHidden/>
    <w:unhideWhenUsed/>
    <w:rsid w:val="001B71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B712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F05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HP</cp:lastModifiedBy>
  <cp:revision>3</cp:revision>
  <dcterms:created xsi:type="dcterms:W3CDTF">2024-12-29T20:34:00Z</dcterms:created>
  <dcterms:modified xsi:type="dcterms:W3CDTF">2024-12-30T06:59:00Z</dcterms:modified>
</cp:coreProperties>
</file>